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6340CC" w:rsidRPr="006340CC" w:rsidTr="006340CC">
        <w:tc>
          <w:tcPr>
            <w:tcW w:w="3348" w:type="dxa"/>
            <w:tcMar>
              <w:top w:w="0" w:type="dxa"/>
              <w:left w:w="108" w:type="dxa"/>
              <w:bottom w:w="0" w:type="dxa"/>
              <w:right w:w="108" w:type="dxa"/>
            </w:tcMar>
            <w:hideMark/>
          </w:tcPr>
          <w:p w:rsidR="006340CC" w:rsidRPr="006340CC" w:rsidRDefault="006340CC" w:rsidP="006340CC">
            <w:pPr>
              <w:spacing w:before="120" w:after="100" w:afterAutospacing="1" w:line="240" w:lineRule="auto"/>
              <w:jc w:val="center"/>
              <w:rPr>
                <w:rFonts w:ascii="Times New Roman" w:eastAsia="Times New Roman" w:hAnsi="Times New Roman" w:cs="Times New Roman"/>
                <w:sz w:val="24"/>
                <w:szCs w:val="24"/>
              </w:rPr>
            </w:pPr>
            <w:r w:rsidRPr="006340CC">
              <w:rPr>
                <w:rFonts w:ascii="Times New Roman" w:eastAsia="Times New Roman" w:hAnsi="Times New Roman" w:cs="Times New Roman"/>
                <w:sz w:val="24"/>
                <w:szCs w:val="24"/>
              </w:rPr>
              <w:t>BỘ TÀI CHÍNH</w:t>
            </w:r>
            <w:r w:rsidRPr="006340CC">
              <w:rPr>
                <w:rFonts w:ascii="Times New Roman" w:eastAsia="Times New Roman" w:hAnsi="Times New Roman" w:cs="Times New Roman"/>
                <w:b/>
                <w:bCs/>
                <w:sz w:val="24"/>
                <w:szCs w:val="24"/>
              </w:rPr>
              <w:br/>
              <w:t>TỔNG CỤC THUẾ</w:t>
            </w:r>
            <w:r w:rsidRPr="006340CC">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6340CC" w:rsidRPr="006340CC" w:rsidRDefault="006340CC" w:rsidP="006340CC">
            <w:pPr>
              <w:spacing w:before="120" w:after="100" w:afterAutospacing="1" w:line="240" w:lineRule="auto"/>
              <w:jc w:val="center"/>
              <w:rPr>
                <w:rFonts w:ascii="Times New Roman" w:eastAsia="Times New Roman" w:hAnsi="Times New Roman" w:cs="Times New Roman"/>
                <w:sz w:val="24"/>
                <w:szCs w:val="24"/>
              </w:rPr>
            </w:pPr>
            <w:r w:rsidRPr="006340CC">
              <w:rPr>
                <w:rFonts w:ascii="Times New Roman" w:eastAsia="Times New Roman" w:hAnsi="Times New Roman" w:cs="Times New Roman"/>
                <w:b/>
                <w:bCs/>
                <w:sz w:val="24"/>
                <w:szCs w:val="24"/>
              </w:rPr>
              <w:t>CỘNG HÒA XÃ HỘI CHỦ NGHĨA VIỆT NAM</w:t>
            </w:r>
            <w:r w:rsidRPr="006340CC">
              <w:rPr>
                <w:rFonts w:ascii="Times New Roman" w:eastAsia="Times New Roman" w:hAnsi="Times New Roman" w:cs="Times New Roman"/>
                <w:b/>
                <w:bCs/>
                <w:sz w:val="24"/>
                <w:szCs w:val="24"/>
              </w:rPr>
              <w:br/>
              <w:t>Độc lập - Tự do - Hạnh phúc</w:t>
            </w:r>
            <w:r w:rsidRPr="006340CC">
              <w:rPr>
                <w:rFonts w:ascii="Times New Roman" w:eastAsia="Times New Roman" w:hAnsi="Times New Roman" w:cs="Times New Roman"/>
                <w:b/>
                <w:bCs/>
                <w:sz w:val="24"/>
                <w:szCs w:val="24"/>
              </w:rPr>
              <w:br/>
              <w:t>---------------</w:t>
            </w:r>
          </w:p>
        </w:tc>
      </w:tr>
      <w:tr w:rsidR="006340CC" w:rsidRPr="006340CC" w:rsidTr="006340CC">
        <w:tc>
          <w:tcPr>
            <w:tcW w:w="3348" w:type="dxa"/>
            <w:tcMar>
              <w:top w:w="0" w:type="dxa"/>
              <w:left w:w="108" w:type="dxa"/>
              <w:bottom w:w="0" w:type="dxa"/>
              <w:right w:w="108" w:type="dxa"/>
            </w:tcMar>
            <w:hideMark/>
          </w:tcPr>
          <w:p w:rsidR="006340CC" w:rsidRPr="006340CC" w:rsidRDefault="006340CC" w:rsidP="006340CC">
            <w:pPr>
              <w:spacing w:before="120" w:after="100" w:afterAutospacing="1" w:line="240" w:lineRule="auto"/>
              <w:rPr>
                <w:rFonts w:ascii="Times New Roman" w:eastAsia="Times New Roman" w:hAnsi="Times New Roman" w:cs="Times New Roman"/>
                <w:sz w:val="24"/>
                <w:szCs w:val="24"/>
              </w:rPr>
            </w:pPr>
            <w:r w:rsidRPr="006340CC">
              <w:rPr>
                <w:rFonts w:ascii="Times New Roman" w:eastAsia="Times New Roman" w:hAnsi="Times New Roman" w:cs="Times New Roman"/>
                <w:sz w:val="24"/>
                <w:szCs w:val="24"/>
              </w:rPr>
              <w:t>Số: 239/TCT-CS</w:t>
            </w:r>
            <w:r w:rsidRPr="006340CC">
              <w:rPr>
                <w:rFonts w:ascii="Times New Roman" w:eastAsia="Times New Roman" w:hAnsi="Times New Roman" w:cs="Times New Roman"/>
                <w:sz w:val="24"/>
                <w:szCs w:val="24"/>
              </w:rPr>
              <w:br/>
            </w:r>
            <w:r w:rsidRPr="006340CC">
              <w:rPr>
                <w:rFonts w:ascii="Times New Roman" w:eastAsia="Times New Roman" w:hAnsi="Times New Roman" w:cs="Times New Roman"/>
                <w:i/>
                <w:iCs/>
                <w:sz w:val="16"/>
                <w:szCs w:val="16"/>
              </w:rPr>
              <w:t>V/v khấu trừ thuế GTGT.</w:t>
            </w:r>
          </w:p>
        </w:tc>
        <w:tc>
          <w:tcPr>
            <w:tcW w:w="5508" w:type="dxa"/>
            <w:tcMar>
              <w:top w:w="0" w:type="dxa"/>
              <w:left w:w="108" w:type="dxa"/>
              <w:bottom w:w="0" w:type="dxa"/>
              <w:right w:w="108" w:type="dxa"/>
            </w:tcMar>
            <w:hideMark/>
          </w:tcPr>
          <w:p w:rsidR="006340CC" w:rsidRPr="006340CC" w:rsidRDefault="006340CC" w:rsidP="006340CC">
            <w:pPr>
              <w:spacing w:before="120" w:after="100" w:afterAutospacing="1" w:line="240" w:lineRule="auto"/>
              <w:jc w:val="right"/>
              <w:rPr>
                <w:rFonts w:ascii="Times New Roman" w:eastAsia="Times New Roman" w:hAnsi="Times New Roman" w:cs="Times New Roman"/>
                <w:sz w:val="24"/>
                <w:szCs w:val="24"/>
              </w:rPr>
            </w:pPr>
            <w:r w:rsidRPr="006340CC">
              <w:rPr>
                <w:rFonts w:ascii="Times New Roman" w:eastAsia="Times New Roman" w:hAnsi="Times New Roman" w:cs="Times New Roman"/>
                <w:i/>
                <w:iCs/>
                <w:sz w:val="24"/>
                <w:szCs w:val="24"/>
              </w:rPr>
              <w:t>Hà Nội, ngày 17 tháng 01 năm 2014</w:t>
            </w:r>
          </w:p>
        </w:tc>
      </w:tr>
    </w:tbl>
    <w:p w:rsidR="006340CC" w:rsidRPr="006340CC" w:rsidRDefault="006340CC" w:rsidP="006340CC">
      <w:pPr>
        <w:spacing w:before="120" w:after="100" w:afterAutospacing="1" w:line="240" w:lineRule="auto"/>
        <w:rPr>
          <w:rFonts w:ascii="Times New Roman" w:eastAsia="Times New Roman" w:hAnsi="Times New Roman" w:cs="Times New Roman"/>
          <w:sz w:val="24"/>
          <w:szCs w:val="24"/>
        </w:rPr>
      </w:pPr>
      <w:r w:rsidRPr="006340CC">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2901"/>
        <w:gridCol w:w="5624"/>
      </w:tblGrid>
      <w:tr w:rsidR="006340CC" w:rsidRPr="006340CC" w:rsidTr="006340CC">
        <w:tc>
          <w:tcPr>
            <w:tcW w:w="2901" w:type="dxa"/>
            <w:tcMar>
              <w:top w:w="0" w:type="dxa"/>
              <w:left w:w="108" w:type="dxa"/>
              <w:bottom w:w="0" w:type="dxa"/>
              <w:right w:w="108" w:type="dxa"/>
            </w:tcMar>
            <w:hideMark/>
          </w:tcPr>
          <w:p w:rsidR="006340CC" w:rsidRPr="006340CC" w:rsidRDefault="006340CC" w:rsidP="006340CC">
            <w:pPr>
              <w:spacing w:before="120" w:after="100" w:afterAutospacing="1" w:line="240" w:lineRule="auto"/>
              <w:jc w:val="right"/>
              <w:rPr>
                <w:rFonts w:ascii="Times New Roman" w:eastAsia="Times New Roman" w:hAnsi="Times New Roman" w:cs="Times New Roman"/>
                <w:sz w:val="24"/>
                <w:szCs w:val="24"/>
              </w:rPr>
            </w:pPr>
            <w:r w:rsidRPr="006340CC">
              <w:rPr>
                <w:rFonts w:ascii="Times New Roman" w:eastAsia="Times New Roman" w:hAnsi="Times New Roman" w:cs="Times New Roman"/>
                <w:b/>
                <w:bCs/>
                <w:sz w:val="24"/>
                <w:szCs w:val="24"/>
              </w:rPr>
              <w:t xml:space="preserve">Kính gửi: </w:t>
            </w:r>
          </w:p>
        </w:tc>
        <w:tc>
          <w:tcPr>
            <w:tcW w:w="5624" w:type="dxa"/>
            <w:tcMar>
              <w:top w:w="0" w:type="dxa"/>
              <w:left w:w="108" w:type="dxa"/>
              <w:bottom w:w="0" w:type="dxa"/>
              <w:right w:w="108" w:type="dxa"/>
            </w:tcMar>
            <w:hideMark/>
          </w:tcPr>
          <w:p w:rsidR="006340CC" w:rsidRPr="006340CC" w:rsidRDefault="006340CC" w:rsidP="006340CC">
            <w:pPr>
              <w:spacing w:before="120" w:after="100" w:afterAutospacing="1" w:line="240" w:lineRule="auto"/>
              <w:rPr>
                <w:rFonts w:ascii="Times New Roman" w:eastAsia="Times New Roman" w:hAnsi="Times New Roman" w:cs="Times New Roman"/>
                <w:sz w:val="24"/>
                <w:szCs w:val="24"/>
              </w:rPr>
            </w:pPr>
            <w:r w:rsidRPr="006340CC">
              <w:rPr>
                <w:rFonts w:ascii="Times New Roman" w:eastAsia="Times New Roman" w:hAnsi="Times New Roman" w:cs="Times New Roman"/>
                <w:sz w:val="24"/>
                <w:szCs w:val="24"/>
              </w:rPr>
              <w:t>- Cục Thuế tỉnh Cà Mau;</w:t>
            </w:r>
            <w:r w:rsidRPr="006340CC">
              <w:rPr>
                <w:rFonts w:ascii="Times New Roman" w:eastAsia="Times New Roman" w:hAnsi="Times New Roman" w:cs="Times New Roman"/>
                <w:sz w:val="24"/>
                <w:szCs w:val="24"/>
              </w:rPr>
              <w:br/>
              <w:t>- Công ty Cổ phần Tập đoàn thủy sản Minh Phú.</w:t>
            </w:r>
            <w:r w:rsidRPr="006340CC">
              <w:rPr>
                <w:rFonts w:ascii="Times New Roman" w:eastAsia="Times New Roman" w:hAnsi="Times New Roman" w:cs="Times New Roman"/>
                <w:sz w:val="24"/>
                <w:szCs w:val="24"/>
              </w:rPr>
              <w:br/>
            </w:r>
            <w:r w:rsidRPr="006340CC">
              <w:rPr>
                <w:rFonts w:ascii="Times New Roman" w:eastAsia="Times New Roman" w:hAnsi="Times New Roman" w:cs="Times New Roman"/>
                <w:i/>
                <w:iCs/>
                <w:sz w:val="24"/>
                <w:szCs w:val="24"/>
              </w:rPr>
              <w:t>(Địa chỉ: Khu công nghiệp Ρ.8 Cà Mau)</w:t>
            </w:r>
          </w:p>
        </w:tc>
      </w:tr>
    </w:tbl>
    <w:p w:rsidR="006340CC" w:rsidRPr="006340CC" w:rsidRDefault="006340CC" w:rsidP="006340CC">
      <w:pPr>
        <w:spacing w:before="120" w:after="100" w:afterAutospacing="1" w:line="240" w:lineRule="auto"/>
        <w:rPr>
          <w:rFonts w:ascii="Times New Roman" w:eastAsia="Times New Roman" w:hAnsi="Times New Roman" w:cs="Times New Roman"/>
          <w:sz w:val="24"/>
          <w:szCs w:val="24"/>
        </w:rPr>
      </w:pPr>
      <w:r w:rsidRPr="006340CC">
        <w:rPr>
          <w:rFonts w:ascii="Times New Roman" w:eastAsia="Times New Roman" w:hAnsi="Times New Roman" w:cs="Times New Roman"/>
          <w:sz w:val="24"/>
          <w:szCs w:val="24"/>
        </w:rPr>
        <w:t>Tổng cục Thuế nhận được công văn số 20/2013/CV-MP.2013 ngày 08/10/2013 của Công ty Cổ phần Tập đoàn Thủy sản Minh Phú về việc khấu trừ thuế GTGT. Về vấn đề này, sau khi báo cáo và được sự đồng ý của Bộ Tài chính, Tổng cục Thuế có ý kiến như sau:</w:t>
      </w:r>
    </w:p>
    <w:p w:rsidR="006340CC" w:rsidRPr="006340CC" w:rsidRDefault="006340CC" w:rsidP="006340CC">
      <w:pPr>
        <w:spacing w:before="120" w:after="100" w:afterAutospacing="1" w:line="240" w:lineRule="auto"/>
        <w:rPr>
          <w:rFonts w:ascii="Times New Roman" w:eastAsia="Times New Roman" w:hAnsi="Times New Roman" w:cs="Times New Roman"/>
          <w:sz w:val="24"/>
          <w:szCs w:val="24"/>
        </w:rPr>
      </w:pPr>
      <w:r w:rsidRPr="006340CC">
        <w:rPr>
          <w:rFonts w:ascii="Times New Roman" w:eastAsia="Times New Roman" w:hAnsi="Times New Roman" w:cs="Times New Roman"/>
          <w:sz w:val="24"/>
          <w:szCs w:val="24"/>
        </w:rPr>
        <w:t>Căn cứ hướng dẫn tại điểm đ khoản 2 Điều 15 Thông tư số 06/2012/TT-BTC ngày 11/01/2012 của Bộ Tài chính quy định cụ thể về nhà cung cấp:</w:t>
      </w:r>
    </w:p>
    <w:p w:rsidR="006340CC" w:rsidRPr="006340CC" w:rsidRDefault="006340CC" w:rsidP="006340CC">
      <w:pPr>
        <w:spacing w:before="120" w:after="100" w:afterAutospacing="1" w:line="240" w:lineRule="auto"/>
        <w:rPr>
          <w:rFonts w:ascii="Times New Roman" w:eastAsia="Times New Roman" w:hAnsi="Times New Roman" w:cs="Times New Roman"/>
          <w:sz w:val="24"/>
          <w:szCs w:val="24"/>
        </w:rPr>
      </w:pPr>
      <w:r w:rsidRPr="006340CC">
        <w:rPr>
          <w:rFonts w:ascii="Times New Roman" w:eastAsia="Times New Roman" w:hAnsi="Times New Roman" w:cs="Times New Roman"/>
          <w:i/>
          <w:iCs/>
          <w:sz w:val="24"/>
          <w:szCs w:val="24"/>
        </w:rPr>
        <w:t>"đ) Trường hợp mua hàng hóa, dịch vụ của một nhà cung cấp có giá trị dưới hai mươi triệu đồng nhưng mua nhiều lần trong cùng một ngày có tổng giá trị từ hai mươi triệu đồng trở lên thì chỉ được khấu trừ thuế đối với trường hợp có chứng từ thanh toán qua ngân hàng. Nhà cung cấp là người nộp thuế có mã số thuế, trực tiếp khai và nộp thuế GTGT."</w:t>
      </w:r>
    </w:p>
    <w:p w:rsidR="006340CC" w:rsidRPr="006340CC" w:rsidRDefault="006340CC" w:rsidP="006340CC">
      <w:pPr>
        <w:spacing w:before="120" w:after="100" w:afterAutospacing="1" w:line="240" w:lineRule="auto"/>
        <w:rPr>
          <w:rFonts w:ascii="Times New Roman" w:eastAsia="Times New Roman" w:hAnsi="Times New Roman" w:cs="Times New Roman"/>
          <w:sz w:val="24"/>
          <w:szCs w:val="24"/>
        </w:rPr>
      </w:pPr>
      <w:r w:rsidRPr="006340CC">
        <w:rPr>
          <w:rFonts w:ascii="Times New Roman" w:eastAsia="Times New Roman" w:hAnsi="Times New Roman" w:cs="Times New Roman"/>
          <w:sz w:val="24"/>
          <w:szCs w:val="24"/>
        </w:rPr>
        <w:t>Trường hợp của Công ty Cổ phần Tập đoàn thủy sản Minh Phú có các hóa đơn GTGT đầu vào phát sinh trong ngày của cùng một nhà cung cấp đối với các chi phí ở cảng như phí: tiền điện chạy lạnh, lưu container, lưu bãi, vệ sinh cont, nâng hạ cont,… và các loại lệ phí: lệ phí hải quan, lệ phí kiểm dịch thú y, lệ phí kiểm Trung tâm 3,… có giá trị dưới hai mươi triệu đồng nếu cộng lại các hóa đơn nêu trên vượt trên hai mươi triệu đồng thì chỉ được kê khai, khấu trừ thuế GTGT đối với trường hợp có chứng từ thanh toán qua ngân hàng.</w:t>
      </w:r>
    </w:p>
    <w:p w:rsidR="006340CC" w:rsidRPr="006340CC" w:rsidRDefault="006340CC" w:rsidP="006340CC">
      <w:pPr>
        <w:spacing w:before="120" w:after="100" w:afterAutospacing="1" w:line="240" w:lineRule="auto"/>
        <w:rPr>
          <w:rFonts w:ascii="Times New Roman" w:eastAsia="Times New Roman" w:hAnsi="Times New Roman" w:cs="Times New Roman"/>
          <w:sz w:val="24"/>
          <w:szCs w:val="24"/>
        </w:rPr>
      </w:pPr>
      <w:r w:rsidRPr="006340CC">
        <w:rPr>
          <w:rFonts w:ascii="Times New Roman" w:eastAsia="Times New Roman" w:hAnsi="Times New Roman" w:cs="Times New Roman"/>
          <w:sz w:val="24"/>
          <w:szCs w:val="24"/>
        </w:rPr>
        <w:t>Trường hợp Công ty thanh toán các hóa đơn GTGT của chi phí tiếp khách từ hai mươi triệu đồng trở lên bằng thẻ Visa/master mang tên chủ thẻ là tên Công ty thì được chấp nhận là đủ điều kiện thanh toán qua ngân hàng để khấu trừ thuế GTGT.</w:t>
      </w:r>
    </w:p>
    <w:p w:rsidR="006340CC" w:rsidRPr="006340CC" w:rsidRDefault="006340CC" w:rsidP="006340CC">
      <w:pPr>
        <w:spacing w:before="120" w:after="100" w:afterAutospacing="1" w:line="240" w:lineRule="auto"/>
        <w:rPr>
          <w:rFonts w:ascii="Times New Roman" w:eastAsia="Times New Roman" w:hAnsi="Times New Roman" w:cs="Times New Roman"/>
          <w:sz w:val="24"/>
          <w:szCs w:val="24"/>
        </w:rPr>
      </w:pPr>
      <w:r w:rsidRPr="006340CC">
        <w:rPr>
          <w:rFonts w:ascii="Times New Roman" w:eastAsia="Times New Roman" w:hAnsi="Times New Roman" w:cs="Times New Roman"/>
          <w:sz w:val="24"/>
          <w:szCs w:val="24"/>
        </w:rPr>
        <w:t>Tổng cục Thuế trả lời để Cục Thuế tỉnh Cà Mau và Công ty Cổ phần Tập đoàn thủy sản Minh Phú biết./.</w:t>
      </w:r>
    </w:p>
    <w:p w:rsidR="006340CC" w:rsidRPr="006340CC" w:rsidRDefault="006340CC" w:rsidP="006340CC">
      <w:pPr>
        <w:spacing w:before="120" w:after="100" w:afterAutospacing="1" w:line="240" w:lineRule="auto"/>
        <w:rPr>
          <w:rFonts w:ascii="Times New Roman" w:eastAsia="Times New Roman" w:hAnsi="Times New Roman" w:cs="Times New Roman"/>
          <w:sz w:val="24"/>
          <w:szCs w:val="24"/>
        </w:rPr>
      </w:pPr>
      <w:r w:rsidRPr="006340CC">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326"/>
        <w:gridCol w:w="4199"/>
      </w:tblGrid>
      <w:tr w:rsidR="006340CC" w:rsidRPr="006340CC" w:rsidTr="006340CC">
        <w:tc>
          <w:tcPr>
            <w:tcW w:w="4326" w:type="dxa"/>
            <w:tcMar>
              <w:top w:w="0" w:type="dxa"/>
              <w:left w:w="108" w:type="dxa"/>
              <w:bottom w:w="0" w:type="dxa"/>
              <w:right w:w="108" w:type="dxa"/>
            </w:tcMar>
            <w:hideMark/>
          </w:tcPr>
          <w:p w:rsidR="006340CC" w:rsidRPr="006340CC" w:rsidRDefault="006340CC" w:rsidP="006340CC">
            <w:pPr>
              <w:spacing w:before="120" w:after="100" w:afterAutospacing="1" w:line="240" w:lineRule="auto"/>
              <w:rPr>
                <w:rFonts w:ascii="Times New Roman" w:eastAsia="Times New Roman" w:hAnsi="Times New Roman" w:cs="Times New Roman"/>
                <w:sz w:val="24"/>
                <w:szCs w:val="24"/>
              </w:rPr>
            </w:pPr>
            <w:r w:rsidRPr="006340CC">
              <w:rPr>
                <w:rFonts w:ascii="Times New Roman" w:eastAsia="Times New Roman" w:hAnsi="Times New Roman" w:cs="Times New Roman"/>
                <w:sz w:val="24"/>
                <w:szCs w:val="24"/>
              </w:rPr>
              <w:br/>
            </w:r>
            <w:r w:rsidRPr="006340CC">
              <w:rPr>
                <w:rFonts w:ascii="Times New Roman" w:eastAsia="Times New Roman" w:hAnsi="Times New Roman" w:cs="Times New Roman"/>
                <w:b/>
                <w:bCs/>
                <w:i/>
                <w:iCs/>
                <w:sz w:val="24"/>
                <w:szCs w:val="24"/>
              </w:rPr>
              <w:t>Nơi nhận:</w:t>
            </w:r>
            <w:r w:rsidRPr="006340CC">
              <w:rPr>
                <w:rFonts w:ascii="Times New Roman" w:eastAsia="Times New Roman" w:hAnsi="Times New Roman" w:cs="Times New Roman"/>
                <w:b/>
                <w:bCs/>
                <w:i/>
                <w:iCs/>
                <w:sz w:val="24"/>
                <w:szCs w:val="24"/>
              </w:rPr>
              <w:br/>
            </w:r>
            <w:r w:rsidRPr="006340CC">
              <w:rPr>
                <w:rFonts w:ascii="Times New Roman" w:eastAsia="Times New Roman" w:hAnsi="Times New Roman" w:cs="Times New Roman"/>
                <w:sz w:val="16"/>
                <w:szCs w:val="16"/>
              </w:rPr>
              <w:t>- Như trên;</w:t>
            </w:r>
            <w:r w:rsidRPr="006340CC">
              <w:rPr>
                <w:rFonts w:ascii="Times New Roman" w:eastAsia="Times New Roman" w:hAnsi="Times New Roman" w:cs="Times New Roman"/>
                <w:sz w:val="16"/>
                <w:szCs w:val="16"/>
              </w:rPr>
              <w:br/>
              <w:t>- Vụ PC, CST - BTC;</w:t>
            </w:r>
            <w:r w:rsidRPr="006340CC">
              <w:rPr>
                <w:rFonts w:ascii="Times New Roman" w:eastAsia="Times New Roman" w:hAnsi="Times New Roman" w:cs="Times New Roman"/>
                <w:sz w:val="16"/>
                <w:szCs w:val="16"/>
              </w:rPr>
              <w:br/>
              <w:t>- Vụ PC - TCT;</w:t>
            </w:r>
            <w:r w:rsidRPr="006340CC">
              <w:rPr>
                <w:rFonts w:ascii="Times New Roman" w:eastAsia="Times New Roman" w:hAnsi="Times New Roman" w:cs="Times New Roman"/>
                <w:sz w:val="16"/>
                <w:szCs w:val="16"/>
              </w:rPr>
              <w:br/>
              <w:t>- Lưu: VT, CS (4).</w:t>
            </w:r>
          </w:p>
        </w:tc>
        <w:tc>
          <w:tcPr>
            <w:tcW w:w="4199" w:type="dxa"/>
            <w:tcMar>
              <w:top w:w="0" w:type="dxa"/>
              <w:left w:w="108" w:type="dxa"/>
              <w:bottom w:w="0" w:type="dxa"/>
              <w:right w:w="108" w:type="dxa"/>
            </w:tcMar>
            <w:hideMark/>
          </w:tcPr>
          <w:p w:rsidR="006340CC" w:rsidRPr="006340CC" w:rsidRDefault="006340CC" w:rsidP="006340CC">
            <w:pPr>
              <w:spacing w:before="120" w:after="100" w:afterAutospacing="1" w:line="240" w:lineRule="auto"/>
              <w:jc w:val="center"/>
              <w:rPr>
                <w:rFonts w:ascii="Times New Roman" w:eastAsia="Times New Roman" w:hAnsi="Times New Roman" w:cs="Times New Roman"/>
                <w:sz w:val="24"/>
                <w:szCs w:val="24"/>
              </w:rPr>
            </w:pPr>
            <w:r w:rsidRPr="006340CC">
              <w:rPr>
                <w:rFonts w:ascii="Times New Roman" w:eastAsia="Times New Roman" w:hAnsi="Times New Roman" w:cs="Times New Roman"/>
                <w:b/>
                <w:bCs/>
                <w:sz w:val="24"/>
                <w:szCs w:val="24"/>
              </w:rPr>
              <w:t>KT. TỔNG CỤC TRƯỞNG</w:t>
            </w:r>
            <w:r w:rsidRPr="006340CC">
              <w:rPr>
                <w:rFonts w:ascii="Times New Roman" w:eastAsia="Times New Roman" w:hAnsi="Times New Roman" w:cs="Times New Roman"/>
                <w:b/>
                <w:bCs/>
                <w:sz w:val="24"/>
                <w:szCs w:val="24"/>
              </w:rPr>
              <w:br/>
              <w:t>PHÓ TỔNG CỤC TRƯỞNG</w:t>
            </w:r>
            <w:r w:rsidRPr="006340CC">
              <w:rPr>
                <w:rFonts w:ascii="Times New Roman" w:eastAsia="Times New Roman" w:hAnsi="Times New Roman" w:cs="Times New Roman"/>
                <w:b/>
                <w:bCs/>
                <w:sz w:val="24"/>
                <w:szCs w:val="24"/>
              </w:rPr>
              <w:br/>
            </w:r>
            <w:r w:rsidRPr="006340CC">
              <w:rPr>
                <w:rFonts w:ascii="Times New Roman" w:eastAsia="Times New Roman" w:hAnsi="Times New Roman" w:cs="Times New Roman"/>
                <w:b/>
                <w:bCs/>
                <w:sz w:val="24"/>
                <w:szCs w:val="24"/>
              </w:rPr>
              <w:br/>
            </w:r>
            <w:r w:rsidRPr="006340CC">
              <w:rPr>
                <w:rFonts w:ascii="Times New Roman" w:eastAsia="Times New Roman" w:hAnsi="Times New Roman" w:cs="Times New Roman"/>
                <w:b/>
                <w:bCs/>
                <w:sz w:val="24"/>
                <w:szCs w:val="24"/>
              </w:rPr>
              <w:br/>
            </w:r>
            <w:r w:rsidRPr="006340CC">
              <w:rPr>
                <w:rFonts w:ascii="Times New Roman" w:eastAsia="Times New Roman" w:hAnsi="Times New Roman" w:cs="Times New Roman"/>
                <w:b/>
                <w:bCs/>
                <w:sz w:val="24"/>
                <w:szCs w:val="24"/>
              </w:rPr>
              <w:br/>
            </w:r>
            <w:r w:rsidRPr="006340CC">
              <w:rPr>
                <w:rFonts w:ascii="Times New Roman" w:eastAsia="Times New Roman" w:hAnsi="Times New Roman" w:cs="Times New Roman"/>
                <w:b/>
                <w:bCs/>
                <w:sz w:val="24"/>
                <w:szCs w:val="24"/>
              </w:rPr>
              <w:br/>
              <w:t>Cao Anh Tuấn</w:t>
            </w:r>
          </w:p>
        </w:tc>
      </w:tr>
    </w:tbl>
    <w:p w:rsidR="004F2D77" w:rsidRDefault="004F2D77"/>
    <w:sectPr w:rsidR="004F2D77" w:rsidSect="006340CC">
      <w:pgSz w:w="12240" w:h="15840"/>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340CC"/>
    <w:rsid w:val="003B288F"/>
    <w:rsid w:val="0049699E"/>
    <w:rsid w:val="004F2D77"/>
    <w:rsid w:val="006340CC"/>
    <w:rsid w:val="007C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91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dc:creator>
  <cp:lastModifiedBy>ags</cp:lastModifiedBy>
  <cp:revision>2</cp:revision>
  <dcterms:created xsi:type="dcterms:W3CDTF">2014-02-06T02:40:00Z</dcterms:created>
  <dcterms:modified xsi:type="dcterms:W3CDTF">2014-02-06T02:40:00Z</dcterms:modified>
</cp:coreProperties>
</file>